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A8" w:rsidRDefault="001140A8" w:rsidP="001140A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6"/>
        <w:gridCol w:w="5609"/>
      </w:tblGrid>
      <w:tr w:rsidR="001140A8" w:rsidTr="00B612A4">
        <w:trPr>
          <w:trHeight w:val="964"/>
        </w:trPr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INSTITUCIJE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140A8" w:rsidRPr="009E58B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8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OPĆINA ČAĐAVICA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objavljenog natječaja/poziva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hideMark/>
          </w:tcPr>
          <w:p w:rsidR="009E58B3" w:rsidRPr="009E58B3" w:rsidRDefault="009E58B3" w:rsidP="009E58B3">
            <w:pPr>
              <w:spacing w:line="252" w:lineRule="auto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9E58B3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</w:rPr>
              <w:t>JAVNI NATJEČAJ ZA FINANCIRANJE JAVNIH POTREBA OPĆINE ČAĐAVICA  ZA 202</w:t>
            </w:r>
            <w:r w:rsidR="005C5115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</w:rPr>
              <w:t>3</w:t>
            </w:r>
            <w:bookmarkStart w:id="0" w:name="_GoBack"/>
            <w:bookmarkEnd w:id="0"/>
            <w:r w:rsidRPr="009E58B3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</w:rPr>
              <w:t>. GODINU</w:t>
            </w:r>
          </w:p>
          <w:p w:rsidR="001140A8" w:rsidRPr="009E58B3" w:rsidRDefault="001140A8" w:rsidP="005728C9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Područje provedbe aktivnosti (županija/izvan RH)*</w:t>
            </w:r>
          </w:p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140A8" w:rsidRPr="009E58B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VIROVITIČKO-PODRAVSKA ŽUPANIJA</w:t>
            </w:r>
          </w:p>
          <w:p w:rsidR="009E58B3" w:rsidRPr="009E58B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OPĆINA ČAĐAVICA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Datum objave natječaja/poziva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hideMark/>
          </w:tcPr>
          <w:p w:rsidR="001140A8" w:rsidRPr="009E58B3" w:rsidRDefault="000A0438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siječnja 2023</w:t>
            </w:r>
            <w:r w:rsidR="009E58B3"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Datum zatvaranja natječaja/poziva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(napomena: najmanje 30 dana od dana objave natječaja)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40A8" w:rsidRPr="009E58B3" w:rsidRDefault="000A0438" w:rsidP="009E58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veljače 2023</w:t>
            </w:r>
            <w:r w:rsidR="009E58B3"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Ukupni iznos raspoloživih sredstava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hideMark/>
          </w:tcPr>
          <w:p w:rsidR="001140A8" w:rsidRPr="009E58B3" w:rsidRDefault="000A0438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9E58B3"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EUR-a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Najniži iznos sredstava za financiranje programa/projekta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140A8" w:rsidRPr="009E58B3" w:rsidRDefault="009E58B3" w:rsidP="009E58B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Najviši iznos sredstava za financiranje programa/projekta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hideMark/>
          </w:tcPr>
          <w:p w:rsidR="001140A8" w:rsidRPr="009E58B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Okvirni broj programa/projekta koji se planiraju financirati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140A8" w:rsidRPr="009E58B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Poveznica na objavljeni natječaj/poziv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hideMark/>
          </w:tcPr>
          <w:p w:rsidR="001140A8" w:rsidRPr="009E58B3" w:rsidRDefault="005C5115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EF4C07" w:rsidRPr="003417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https://www.opcina-cadjavica.hr/downloads/natjecaj/</w:t>
              </w:r>
            </w:hyperlink>
          </w:p>
          <w:p w:rsidR="009E58B3" w:rsidRPr="009E58B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0A8" w:rsidTr="00B612A4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0A8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Napomena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(ako je primjenjivo)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0A8" w:rsidRPr="009E58B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40A8" w:rsidRDefault="001140A8" w:rsidP="001140A8">
      <w:pPr>
        <w:rPr>
          <w:rFonts w:ascii="Times New Roman" w:hAnsi="Times New Roman" w:cs="Times New Roman"/>
        </w:rPr>
      </w:pPr>
    </w:p>
    <w:p w:rsidR="001140A8" w:rsidRDefault="001140A8" w:rsidP="001140A8"/>
    <w:p w:rsidR="001140A8" w:rsidRDefault="001140A8" w:rsidP="001140A8"/>
    <w:p w:rsidR="00D8308A" w:rsidRDefault="00D8308A"/>
    <w:sectPr w:rsidR="00D8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A8"/>
    <w:rsid w:val="000A0438"/>
    <w:rsid w:val="001140A8"/>
    <w:rsid w:val="00160EED"/>
    <w:rsid w:val="001708B7"/>
    <w:rsid w:val="0018006F"/>
    <w:rsid w:val="002A0535"/>
    <w:rsid w:val="005728C9"/>
    <w:rsid w:val="005C5115"/>
    <w:rsid w:val="009E58B3"/>
    <w:rsid w:val="00D8308A"/>
    <w:rsid w:val="00E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905F"/>
  <w15:docId w15:val="{983B1A7B-6706-401D-A0EC-89EA596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A8"/>
    <w:pPr>
      <w:suppressAutoHyphens/>
      <w:spacing w:after="160" w:line="256" w:lineRule="auto"/>
    </w:pPr>
    <w:rPr>
      <w:rFonts w:ascii="Calibri" w:eastAsia="SimSun" w:hAnsi="Calibri" w:cs="Calibri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4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C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07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cina-cadjavica.hr/downloads/natjecaj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Jozić</dc:creator>
  <cp:lastModifiedBy>Danijel</cp:lastModifiedBy>
  <cp:revision>3</cp:revision>
  <cp:lastPrinted>2023-01-30T08:32:00Z</cp:lastPrinted>
  <dcterms:created xsi:type="dcterms:W3CDTF">2023-01-30T08:32:00Z</dcterms:created>
  <dcterms:modified xsi:type="dcterms:W3CDTF">2023-01-30T09:03:00Z</dcterms:modified>
</cp:coreProperties>
</file>